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F3A57" w14:textId="480C5688" w:rsidR="00B44B76" w:rsidRDefault="00B44B76" w:rsidP="00B44B76">
      <w:pPr>
        <w:jc w:val="center"/>
      </w:pPr>
      <w:r>
        <w:rPr>
          <w:noProof/>
        </w:rPr>
        <w:drawing>
          <wp:inline distT="0" distB="0" distL="0" distR="0" wp14:anchorId="342D9D10" wp14:editId="395037B5">
            <wp:extent cx="5759450" cy="661035"/>
            <wp:effectExtent l="0" t="0" r="635" b="0"/>
            <wp:docPr id="2" name="Picture 2" descr="Xva4IIOODo30FHUxM1uvR0e3bju3kTYSL6WAK9etosk?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a4IIOODo30FHUxM1uvR0e3bju3kTYSL6WAK9etosk?size=1024x7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61035"/>
                    </a:xfrm>
                    <a:prstGeom prst="rect">
                      <a:avLst/>
                    </a:prstGeom>
                    <a:noFill/>
                    <a:ln>
                      <a:noFill/>
                    </a:ln>
                  </pic:spPr>
                </pic:pic>
              </a:graphicData>
            </a:graphic>
          </wp:inline>
        </w:drawing>
      </w:r>
    </w:p>
    <w:p w14:paraId="09AC090F" w14:textId="1564B613" w:rsidR="00AC6667" w:rsidRDefault="00AC6667" w:rsidP="00141902">
      <w:pPr>
        <w:pStyle w:val="CM9"/>
        <w:spacing w:line="276" w:lineRule="auto"/>
        <w:jc w:val="center"/>
        <w:rPr>
          <w:rFonts w:asciiTheme="minorHAnsi" w:hAnsiTheme="minorHAnsi" w:cstheme="minorHAnsi"/>
          <w:b/>
          <w:bCs/>
          <w:sz w:val="22"/>
          <w:szCs w:val="22"/>
        </w:rPr>
      </w:pPr>
    </w:p>
    <w:p w14:paraId="6AD8E04F" w14:textId="0BDDE8E2" w:rsidR="00141902" w:rsidRDefault="00141902" w:rsidP="00141902">
      <w:pPr>
        <w:pStyle w:val="Heading2"/>
        <w:jc w:val="center"/>
        <w:rPr>
          <w:rStyle w:val="Heading1Char"/>
          <w:rFonts w:asciiTheme="minorHAnsi" w:hAnsiTheme="minorHAnsi" w:cstheme="minorHAnsi"/>
          <w:b/>
          <w:bCs/>
          <w:color w:val="auto"/>
          <w:sz w:val="22"/>
          <w:szCs w:val="22"/>
        </w:rPr>
      </w:pPr>
      <w:bookmarkStart w:id="0" w:name="_Toc32852422"/>
      <w:r w:rsidRPr="00CD4E87">
        <w:rPr>
          <w:b w:val="0"/>
          <w:bCs w:val="0"/>
          <w:noProof/>
        </w:rPr>
        <w:drawing>
          <wp:anchor distT="0" distB="0" distL="114300" distR="114300" simplePos="0" relativeHeight="251658241" behindDoc="1" locked="0" layoutInCell="1" allowOverlap="1" wp14:anchorId="41D82DBD" wp14:editId="1D5F7E3C">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p>
    <w:p w14:paraId="5B3BE364" w14:textId="4EE8D5C1" w:rsidR="002463F7" w:rsidRPr="002463F7" w:rsidRDefault="002463F7" w:rsidP="002463F7">
      <w:pPr>
        <w:jc w:val="center"/>
        <w:rPr>
          <w:rFonts w:eastAsiaTheme="majorEastAsia"/>
        </w:rPr>
      </w:pPr>
    </w:p>
    <w:p w14:paraId="31E717F9" w14:textId="0EAE6D37" w:rsidR="002463F7" w:rsidRPr="002463F7" w:rsidRDefault="002463F7" w:rsidP="002463F7">
      <w:pPr>
        <w:jc w:val="center"/>
        <w:rPr>
          <w:rFonts w:asciiTheme="minorHAnsi" w:hAnsiTheme="minorHAnsi" w:cstheme="minorHAnsi"/>
          <w:b/>
          <w:bCs/>
          <w:sz w:val="22"/>
          <w:szCs w:val="22"/>
        </w:rPr>
      </w:pPr>
      <w:r w:rsidRPr="002463F7">
        <w:rPr>
          <w:rFonts w:asciiTheme="minorHAnsi" w:hAnsiTheme="minorHAnsi" w:cstheme="minorHAnsi"/>
          <w:b/>
          <w:bCs/>
          <w:sz w:val="22"/>
          <w:szCs w:val="22"/>
        </w:rPr>
        <w:t xml:space="preserve">Adopted at Full Council meeting on </w:t>
      </w:r>
      <w:r w:rsidR="000215BF">
        <w:rPr>
          <w:rFonts w:asciiTheme="minorHAnsi" w:hAnsiTheme="minorHAnsi" w:cstheme="minorHAnsi"/>
          <w:b/>
          <w:bCs/>
          <w:sz w:val="22"/>
          <w:szCs w:val="22"/>
        </w:rPr>
        <w:t>31</w:t>
      </w:r>
      <w:r w:rsidR="000215BF" w:rsidRPr="000215BF">
        <w:rPr>
          <w:rFonts w:asciiTheme="minorHAnsi" w:hAnsiTheme="minorHAnsi" w:cstheme="minorHAnsi"/>
          <w:b/>
          <w:bCs/>
          <w:sz w:val="22"/>
          <w:szCs w:val="22"/>
          <w:vertAlign w:val="superscript"/>
        </w:rPr>
        <w:t>st</w:t>
      </w:r>
      <w:r w:rsidR="000215BF">
        <w:rPr>
          <w:rFonts w:asciiTheme="minorHAnsi" w:hAnsiTheme="minorHAnsi" w:cstheme="minorHAnsi"/>
          <w:b/>
          <w:bCs/>
          <w:sz w:val="22"/>
          <w:szCs w:val="22"/>
        </w:rPr>
        <w:t xml:space="preserve"> July 2023</w:t>
      </w:r>
      <w:r w:rsidRPr="002463F7">
        <w:rPr>
          <w:rFonts w:asciiTheme="minorHAnsi" w:hAnsiTheme="minorHAnsi" w:cstheme="minorHAnsi"/>
          <w:b/>
          <w:bCs/>
          <w:sz w:val="22"/>
          <w:szCs w:val="22"/>
        </w:rPr>
        <w:t xml:space="preserve"> (Minute</w:t>
      </w:r>
      <w:r w:rsidR="000215BF">
        <w:rPr>
          <w:rFonts w:asciiTheme="minorHAnsi" w:hAnsiTheme="minorHAnsi" w:cstheme="minorHAnsi"/>
          <w:b/>
          <w:bCs/>
          <w:sz w:val="22"/>
          <w:szCs w:val="22"/>
        </w:rPr>
        <w:t xml:space="preserve"> 75b</w:t>
      </w:r>
      <w:r w:rsidR="00E201E7">
        <w:rPr>
          <w:rFonts w:asciiTheme="minorHAnsi" w:hAnsiTheme="minorHAnsi" w:cstheme="minorHAnsi"/>
          <w:b/>
          <w:bCs/>
          <w:sz w:val="22"/>
          <w:szCs w:val="22"/>
        </w:rPr>
        <w:t>/23/24</w:t>
      </w:r>
      <w:r w:rsidRPr="002463F7">
        <w:rPr>
          <w:rFonts w:asciiTheme="minorHAnsi" w:hAnsiTheme="minorHAnsi" w:cstheme="minorHAnsi"/>
          <w:b/>
          <w:bCs/>
          <w:sz w:val="22"/>
          <w:szCs w:val="22"/>
        </w:rPr>
        <w:t>)</w:t>
      </w:r>
    </w:p>
    <w:p w14:paraId="5F2AE69C" w14:textId="77777777" w:rsidR="002463F7" w:rsidRPr="002463F7" w:rsidRDefault="002463F7" w:rsidP="002463F7"/>
    <w:p w14:paraId="27E43468" w14:textId="4050A7C3" w:rsidR="00AC6667" w:rsidRPr="007648D3" w:rsidRDefault="001416BA"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Charlton Kings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7765DE2F" w:rsidR="00AC6667" w:rsidRPr="007648D3" w:rsidRDefault="001416BA" w:rsidP="001416BA">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HAnsi"/>
          <w:b/>
          <w:bCs/>
          <w:sz w:val="22"/>
          <w:szCs w:val="22"/>
          <w:lang w:val="en-GB" w:eastAsia="en-GB"/>
        </w:rPr>
        <w:t>Charlton Kings Parish Council</w:t>
      </w:r>
      <w:r w:rsidRPr="007648D3">
        <w:rPr>
          <w:rFonts w:asciiTheme="minorHAnsi" w:eastAsia="Times New Roman" w:hAnsiTheme="minorHAnsi" w:cstheme="minorHAnsi"/>
          <w:b/>
          <w:bCs/>
          <w:sz w:val="22"/>
          <w:szCs w:val="22"/>
          <w:lang w:val="en-GB" w:eastAsia="en-GB"/>
        </w:rPr>
        <w:t xml:space="preserve"> </w:t>
      </w:r>
      <w:r w:rsidR="00AC6667" w:rsidRPr="2D8EBE47">
        <w:rPr>
          <w:rFonts w:asciiTheme="minorHAnsi" w:eastAsia="Times New Roman" w:hAnsiTheme="minorHAnsi" w:cstheme="minorBidi"/>
          <w:color w:val="auto"/>
          <w:sz w:val="22"/>
          <w:szCs w:val="22"/>
          <w:lang w:val="en-GB" w:eastAsia="en-GB"/>
        </w:rPr>
        <w:t xml:space="preserve">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613B002A" w:rsidR="00AC6667" w:rsidRPr="007648D3" w:rsidRDefault="00C95D66" w:rsidP="00203C20">
      <w:pPr>
        <w:pStyle w:val="CM9"/>
        <w:spacing w:line="276" w:lineRule="auto"/>
        <w:jc w:val="both"/>
        <w:rPr>
          <w:rFonts w:asciiTheme="minorHAnsi" w:hAnsiTheme="minorHAnsi" w:cstheme="minorHAnsi"/>
          <w:sz w:val="22"/>
          <w:szCs w:val="22"/>
        </w:rPr>
      </w:pPr>
      <w:r w:rsidRPr="00C95D66">
        <w:rPr>
          <w:rStyle w:val="cf01"/>
          <w:b/>
          <w:bCs/>
        </w:rPr>
        <w:t>[Optional – for Councils who have committed to the pledge]</w:t>
      </w:r>
      <w:r>
        <w:rPr>
          <w:rStyle w:val="cf01"/>
        </w:rPr>
        <w:t xml:space="preserve"> </w:t>
      </w:r>
      <w:r w:rsidR="00AC6667" w:rsidRPr="007648D3">
        <w:rPr>
          <w:rFonts w:asciiTheme="minorHAnsi" w:hAnsiTheme="minorHAnsi" w:cstheme="minorHAnsi"/>
          <w:sz w:val="22"/>
          <w:szCs w:val="22"/>
        </w:rPr>
        <w:t xml:space="preserve">In support of this objective, </w:t>
      </w:r>
      <w:r w:rsidR="001416BA">
        <w:rPr>
          <w:rFonts w:asciiTheme="minorHAnsi" w:eastAsia="Times New Roman" w:hAnsiTheme="minorHAnsi" w:cstheme="minorHAnsi"/>
          <w:b/>
          <w:bCs/>
          <w:sz w:val="22"/>
          <w:szCs w:val="22"/>
          <w:lang w:val="en-GB" w:eastAsia="en-GB"/>
        </w:rPr>
        <w:t>Charlton Kings Parish Council</w:t>
      </w:r>
      <w:r w:rsidR="001416BA" w:rsidRPr="007648D3">
        <w:rPr>
          <w:rFonts w:asciiTheme="minorHAnsi" w:eastAsia="Times New Roman" w:hAnsiTheme="minorHAnsi" w:cstheme="minorHAnsi"/>
          <w:b/>
          <w:bCs/>
          <w:sz w:val="22"/>
          <w:szCs w:val="22"/>
          <w:lang w:val="en-GB" w:eastAsia="en-GB"/>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00AC6667" w:rsidRPr="007648D3">
        <w:rPr>
          <w:rFonts w:asciiTheme="minorHAnsi" w:hAnsiTheme="minorHAnsi" w:cstheme="minorHAnsi"/>
          <w:sz w:val="22"/>
          <w:szCs w:val="22"/>
        </w:rPr>
        <w:t>sign</w:t>
      </w:r>
      <w:r w:rsidR="00E6306D">
        <w:rPr>
          <w:rFonts w:asciiTheme="minorHAnsi" w:hAnsiTheme="minorHAnsi" w:cstheme="minorHAnsi"/>
          <w:sz w:val="22"/>
          <w:szCs w:val="22"/>
        </w:rPr>
        <w:t>ed</w:t>
      </w:r>
      <w:r w:rsidR="00AC6667"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2" w:anchor="the-pledge" w:history="1">
        <w:r>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3"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559EA997" w14:textId="7F650005" w:rsidR="00EC2302" w:rsidRPr="00EC2302" w:rsidRDefault="00AC6667" w:rsidP="00311D03">
      <w:pPr>
        <w:pStyle w:val="CM9"/>
        <w:spacing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EC2302">
        <w:rPr>
          <w:rFonts w:asciiTheme="minorHAnsi" w:hAnsiTheme="minorHAnsi" w:cstheme="minorBidi"/>
          <w:color w:val="333333"/>
          <w:sz w:val="22"/>
          <w:szCs w:val="22"/>
        </w:rPr>
        <w:t>the Clerk</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311D03">
        <w:rPr>
          <w:rFonts w:asciiTheme="minorHAnsi" w:eastAsia="Times New Roman" w:hAnsiTheme="minorHAnsi" w:cstheme="minorHAnsi"/>
          <w:b/>
          <w:bCs/>
          <w:sz w:val="22"/>
          <w:szCs w:val="22"/>
          <w:lang w:val="en-GB" w:eastAsia="en-GB"/>
        </w:rPr>
        <w:t>Charlton Kings Parish Council</w:t>
      </w:r>
      <w:r w:rsidRPr="2D8EBE47">
        <w:rPr>
          <w:rFonts w:asciiTheme="minorHAnsi" w:hAnsiTheme="minorHAnsi" w:cstheme="minorBidi"/>
          <w:color w:val="333333"/>
          <w:sz w:val="22"/>
          <w:szCs w:val="22"/>
        </w:rPr>
        <w:t xml:space="preserve">. Should agency staff, or contractors have a complaint connected to their engagement with </w:t>
      </w:r>
      <w:r w:rsidR="00311D03">
        <w:rPr>
          <w:rFonts w:asciiTheme="minorHAnsi" w:eastAsia="Times New Roman" w:hAnsiTheme="minorHAnsi" w:cstheme="minorHAnsi"/>
          <w:b/>
          <w:bCs/>
          <w:sz w:val="22"/>
          <w:szCs w:val="22"/>
          <w:lang w:val="en-GB" w:eastAsia="en-GB"/>
        </w:rPr>
        <w:t>Charlton Kings Parish Council</w:t>
      </w:r>
      <w:r w:rsidR="00311D03" w:rsidRPr="007648D3">
        <w:rPr>
          <w:rFonts w:asciiTheme="minorHAnsi" w:eastAsia="Times New Roman" w:hAnsiTheme="minorHAnsi" w:cstheme="minorHAnsi"/>
          <w:b/>
          <w:bCs/>
          <w:sz w:val="22"/>
          <w:szCs w:val="22"/>
          <w:lang w:val="en-GB" w:eastAsia="en-GB"/>
        </w:rPr>
        <w:t xml:space="preserve"> </w:t>
      </w:r>
      <w:r w:rsidRPr="2D8EBE47">
        <w:rPr>
          <w:rFonts w:asciiTheme="minorHAnsi" w:hAnsiTheme="minorHAnsi" w:cstheme="minorBidi"/>
          <w:color w:val="333333"/>
          <w:sz w:val="22"/>
          <w:szCs w:val="22"/>
        </w:rPr>
        <w:t>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EC2302">
        <w:rPr>
          <w:rFonts w:asciiTheme="minorHAnsi" w:hAnsiTheme="minorHAnsi" w:cstheme="minorBidi"/>
          <w:color w:val="333333"/>
          <w:sz w:val="22"/>
          <w:szCs w:val="22"/>
        </w:rPr>
        <w:t xml:space="preserve">Should the complaint be about the </w:t>
      </w:r>
      <w:r w:rsidR="008C4F61" w:rsidRPr="00EC2302">
        <w:rPr>
          <w:rFonts w:asciiTheme="minorHAnsi" w:hAnsiTheme="minorHAnsi" w:cstheme="minorBidi"/>
          <w:color w:val="333333"/>
          <w:sz w:val="22"/>
          <w:szCs w:val="22"/>
        </w:rPr>
        <w:t>C</w:t>
      </w:r>
      <w:r w:rsidR="009B464C" w:rsidRPr="00EC2302">
        <w:rPr>
          <w:rFonts w:asciiTheme="minorHAnsi" w:hAnsiTheme="minorHAnsi" w:cstheme="minorBidi"/>
          <w:color w:val="333333"/>
          <w:sz w:val="22"/>
          <w:szCs w:val="22"/>
        </w:rPr>
        <w:t xml:space="preserve">hair </w:t>
      </w:r>
      <w:r w:rsidR="00B65AF2" w:rsidRPr="00EC2302">
        <w:rPr>
          <w:rFonts w:asciiTheme="minorHAnsi" w:hAnsiTheme="minorHAnsi" w:cstheme="minorBidi"/>
          <w:color w:val="333333"/>
          <w:sz w:val="22"/>
          <w:szCs w:val="22"/>
        </w:rPr>
        <w:t xml:space="preserve">of the </w:t>
      </w:r>
      <w:r w:rsidR="009B464C" w:rsidRPr="00EC2302">
        <w:rPr>
          <w:rFonts w:asciiTheme="minorHAnsi" w:hAnsiTheme="minorHAnsi" w:cstheme="minorBidi"/>
          <w:color w:val="333333"/>
          <w:sz w:val="22"/>
          <w:szCs w:val="22"/>
        </w:rPr>
        <w:t>council</w:t>
      </w:r>
      <w:r w:rsidR="008C4F61" w:rsidRPr="00EC2302">
        <w:rPr>
          <w:rFonts w:asciiTheme="minorHAnsi" w:hAnsiTheme="minorHAnsi" w:cstheme="minorBidi"/>
          <w:color w:val="333333"/>
          <w:sz w:val="22"/>
          <w:szCs w:val="22"/>
        </w:rPr>
        <w:t>,</w:t>
      </w:r>
      <w:r w:rsidR="009B464C" w:rsidRPr="00EC2302">
        <w:rPr>
          <w:rFonts w:asciiTheme="minorHAnsi" w:hAnsiTheme="minorHAnsi" w:cstheme="minorBidi"/>
          <w:color w:val="333333"/>
          <w:sz w:val="22"/>
          <w:szCs w:val="22"/>
        </w:rPr>
        <w:t xml:space="preserve"> </w:t>
      </w:r>
      <w:r w:rsidR="00B65AF2" w:rsidRPr="00EC2302">
        <w:rPr>
          <w:rFonts w:asciiTheme="minorHAnsi" w:hAnsiTheme="minorHAnsi" w:cstheme="minorBidi"/>
          <w:color w:val="333333"/>
          <w:sz w:val="22"/>
          <w:szCs w:val="22"/>
        </w:rPr>
        <w:t xml:space="preserve">the complaint should be raised to the </w:t>
      </w:r>
      <w:r w:rsidR="008C4F61" w:rsidRPr="00EC2302">
        <w:rPr>
          <w:rFonts w:asciiTheme="minorHAnsi" w:hAnsiTheme="minorHAnsi" w:cstheme="minorBidi"/>
          <w:color w:val="333333"/>
          <w:sz w:val="22"/>
          <w:szCs w:val="22"/>
        </w:rPr>
        <w:t>Vice-Chair</w:t>
      </w:r>
      <w:r w:rsidR="00EC2302" w:rsidRPr="00EC2302">
        <w:rPr>
          <w:rFonts w:asciiTheme="minorHAnsi" w:hAnsiTheme="minorHAnsi" w:cstheme="minorBidi"/>
          <w:color w:val="333333"/>
          <w:sz w:val="22"/>
          <w:szCs w:val="22"/>
        </w:rPr>
        <w:t>.</w:t>
      </w:r>
    </w:p>
    <w:p w14:paraId="0EBA7A0D" w14:textId="6305190B" w:rsidR="00AC6667" w:rsidRPr="007648D3" w:rsidRDefault="00B65AF2" w:rsidP="00311D03">
      <w:pPr>
        <w:pStyle w:val="CM9"/>
        <w:spacing w:line="276" w:lineRule="auto"/>
        <w:jc w:val="both"/>
        <w:rPr>
          <w:rFonts w:asciiTheme="minorHAnsi" w:hAnsiTheme="minorHAnsi" w:cstheme="minorBidi"/>
          <w:color w:val="333333"/>
          <w:sz w:val="22"/>
          <w:szCs w:val="22"/>
        </w:rPr>
      </w:pPr>
      <w:r w:rsidRPr="2D8EBE47">
        <w:rPr>
          <w:rStyle w:val="normaltextrun"/>
          <w:rFonts w:ascii="Calibri" w:hAnsi="Calibri" w:cs="Calibri"/>
          <w:color w:val="FF0000"/>
          <w:sz w:val="22"/>
          <w:szCs w:val="22"/>
        </w:rPr>
        <w:t> </w:t>
      </w:r>
      <w:r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lastRenderedPageBreak/>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124BE35F" w:rsidR="00AC6667" w:rsidRPr="007648D3" w:rsidRDefault="00464BE4" w:rsidP="005B1A63">
      <w:pPr>
        <w:pStyle w:val="CM9"/>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5B1A63">
        <w:rPr>
          <w:rFonts w:asciiTheme="minorHAnsi" w:eastAsia="Times New Roman" w:hAnsiTheme="minorHAnsi" w:cstheme="minorHAnsi"/>
          <w:b/>
          <w:bCs/>
          <w:sz w:val="22"/>
          <w:szCs w:val="22"/>
          <w:lang w:val="en-GB" w:eastAsia="en-GB"/>
        </w:rPr>
        <w:t>Charlton Kings Parish Council</w:t>
      </w:r>
      <w:r w:rsidR="005B1A63" w:rsidRPr="007648D3">
        <w:rPr>
          <w:rFonts w:asciiTheme="minorHAnsi" w:eastAsia="Times New Roman" w:hAnsiTheme="minorHAnsi" w:cstheme="minorHAnsi"/>
          <w:b/>
          <w:bCs/>
          <w:sz w:val="22"/>
          <w:szCs w:val="22"/>
          <w:lang w:val="en-GB" w:eastAsia="en-GB"/>
        </w:rPr>
        <w:t xml:space="preserve">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27892D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5B1A63" w:rsidRPr="005B1A63">
        <w:rPr>
          <w:rFonts w:asciiTheme="minorHAnsi" w:hAnsiTheme="minorHAnsi" w:cstheme="minorHAnsi"/>
          <w:sz w:val="22"/>
          <w:szCs w:val="22"/>
        </w:rPr>
        <w:t xml:space="preserve">the </w:t>
      </w:r>
      <w:r w:rsidR="006D0E2C" w:rsidRPr="005B1A63">
        <w:rPr>
          <w:rFonts w:asciiTheme="minorHAnsi" w:hAnsiTheme="minorHAnsi" w:cstheme="minorHAnsi"/>
          <w:sz w:val="22"/>
          <w:szCs w:val="22"/>
        </w:rPr>
        <w:t xml:space="preserve">civility </w:t>
      </w:r>
      <w:r w:rsidRPr="005B1A63">
        <w:rPr>
          <w:rFonts w:asciiTheme="minorHAnsi" w:hAnsiTheme="minorHAnsi" w:cstheme="minorHAnsi"/>
          <w:sz w:val="22"/>
          <w:szCs w:val="22"/>
        </w:rPr>
        <w:t xml:space="preserve">and </w:t>
      </w:r>
      <w:r w:rsidR="006D0E2C" w:rsidRPr="005B1A63">
        <w:rPr>
          <w:rFonts w:asciiTheme="minorHAnsi" w:hAnsiTheme="minorHAnsi" w:cstheme="minorHAnsi"/>
          <w:sz w:val="22"/>
          <w:szCs w:val="22"/>
        </w:rPr>
        <w:t>respect pledge</w:t>
      </w:r>
      <w:r w:rsidRPr="005B1A63">
        <w:rPr>
          <w:rFonts w:asciiTheme="minorHAnsi" w:hAnsiTheme="minorHAnsi" w:cstheme="minorHAnsi"/>
          <w:sz w:val="22"/>
          <w:szCs w:val="22"/>
        </w:rPr>
        <w:t xml:space="preserve">, </w:t>
      </w:r>
      <w:r w:rsidR="006D0E2C" w:rsidRPr="005B1A63">
        <w:rPr>
          <w:rFonts w:asciiTheme="minorHAnsi" w:hAnsiTheme="minorHAnsi" w:cstheme="minorHAnsi"/>
          <w:sz w:val="22"/>
          <w:szCs w:val="22"/>
        </w:rPr>
        <w:t>equality opportunities</w:t>
      </w:r>
      <w:r w:rsidR="006D0E2C" w:rsidRPr="007648D3">
        <w:rPr>
          <w:rFonts w:asciiTheme="minorHAnsi" w:hAnsiTheme="minorHAnsi" w:cstheme="minorHAnsi"/>
          <w:sz w:val="22"/>
          <w:szCs w:val="22"/>
        </w:rPr>
        <w:t xml:space="preserve">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use of obscene gestures</w:t>
      </w:r>
    </w:p>
    <w:p w14:paraId="759D6995" w14:textId="77777777" w:rsidR="00AC6667"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613E7DB6" w14:textId="544DCE57" w:rsidR="00710C21" w:rsidRPr="007648D3" w:rsidRDefault="00710C21" w:rsidP="007648D3">
      <w:pPr>
        <w:pStyle w:val="ListParagraph"/>
        <w:numPr>
          <w:ilvl w:val="0"/>
          <w:numId w:val="16"/>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Re</w:t>
      </w:r>
      <w:r w:rsidR="00234410">
        <w:rPr>
          <w:rFonts w:asciiTheme="minorHAnsi" w:hAnsiTheme="minorHAnsi" w:cstheme="minorHAnsi"/>
          <w:sz w:val="22"/>
          <w:szCs w:val="22"/>
        </w:rPr>
        <w:t xml:space="preserve">fusing to use someone’s chosen pronoun. </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4E5A3D4E"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w:t>
      </w:r>
      <w:r w:rsidRPr="00C93402">
        <w:rPr>
          <w:rFonts w:asciiTheme="minorHAnsi" w:hAnsiTheme="minorHAnsi" w:cstheme="minorHAnsi"/>
          <w:i/>
          <w:iCs/>
          <w:sz w:val="22"/>
          <w:szCs w:val="22"/>
        </w:rPr>
        <w:t xml:space="preserve">See the </w:t>
      </w:r>
      <w:r w:rsidR="00681DBA" w:rsidRPr="00C93402">
        <w:rPr>
          <w:rFonts w:asciiTheme="minorHAnsi" w:hAnsiTheme="minorHAnsi" w:cstheme="minorHAnsi"/>
          <w:i/>
          <w:iCs/>
          <w:sz w:val="22"/>
          <w:szCs w:val="22"/>
        </w:rPr>
        <w:t xml:space="preserve">council’s </w:t>
      </w:r>
      <w:r w:rsidR="00C93402" w:rsidRPr="00C93402">
        <w:rPr>
          <w:rFonts w:asciiTheme="minorHAnsi" w:hAnsiTheme="minorHAnsi" w:cstheme="minorHAnsi"/>
          <w:i/>
          <w:iCs/>
          <w:sz w:val="22"/>
          <w:szCs w:val="22"/>
        </w:rPr>
        <w:t>Equalities Statement.</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2AA94572" w:rsidR="00AC6667" w:rsidRDefault="00AC6667" w:rsidP="007648D3">
      <w:pPr>
        <w:spacing w:line="276" w:lineRule="auto"/>
        <w:jc w:val="both"/>
        <w:rPr>
          <w:rFonts w:asciiTheme="minorHAnsi" w:hAnsiTheme="minorHAnsi" w:cstheme="minorHAnsi"/>
          <w:b/>
          <w:sz w:val="22"/>
          <w:szCs w:val="22"/>
        </w:rPr>
      </w:pPr>
    </w:p>
    <w:p w14:paraId="3AD9DE29" w14:textId="77777777" w:rsidR="00DB4722" w:rsidRPr="007648D3" w:rsidRDefault="00DB4722"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behaviour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lastRenderedPageBreak/>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6EEB006" w:rsidR="00AC6667"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3DE3DC74" w14:textId="698D14CC" w:rsidR="00C93402" w:rsidRDefault="00C93402" w:rsidP="007648D3">
      <w:pPr>
        <w:spacing w:line="276" w:lineRule="auto"/>
        <w:jc w:val="both"/>
        <w:rPr>
          <w:rFonts w:asciiTheme="minorHAnsi" w:hAnsiTheme="minorHAnsi" w:cstheme="minorHAnsi"/>
          <w:i/>
          <w:sz w:val="22"/>
          <w:szCs w:val="22"/>
        </w:rPr>
      </w:pPr>
    </w:p>
    <w:p w14:paraId="6463BAF6" w14:textId="61085BF0" w:rsidR="00C93402" w:rsidRDefault="00C93402" w:rsidP="007648D3">
      <w:pPr>
        <w:spacing w:line="276" w:lineRule="auto"/>
        <w:jc w:val="both"/>
        <w:rPr>
          <w:rFonts w:asciiTheme="minorHAnsi" w:hAnsiTheme="minorHAnsi" w:cstheme="minorHAnsi"/>
          <w:i/>
          <w:sz w:val="22"/>
          <w:szCs w:val="22"/>
        </w:rPr>
      </w:pPr>
    </w:p>
    <w:p w14:paraId="18BBE799" w14:textId="7BB09126" w:rsidR="00C93402" w:rsidRDefault="00C93402" w:rsidP="007648D3">
      <w:pPr>
        <w:spacing w:line="276" w:lineRule="auto"/>
        <w:jc w:val="both"/>
        <w:rPr>
          <w:rFonts w:asciiTheme="minorHAnsi" w:hAnsiTheme="minorHAnsi" w:cstheme="minorHAnsi"/>
          <w:i/>
          <w:sz w:val="22"/>
          <w:szCs w:val="22"/>
        </w:rPr>
      </w:pPr>
    </w:p>
    <w:p w14:paraId="3FBD6454" w14:textId="5FBEB85D" w:rsidR="00C93402" w:rsidRDefault="00C93402" w:rsidP="007648D3">
      <w:pPr>
        <w:spacing w:line="276" w:lineRule="auto"/>
        <w:jc w:val="both"/>
        <w:rPr>
          <w:rFonts w:asciiTheme="minorHAnsi" w:hAnsiTheme="minorHAnsi" w:cstheme="minorHAnsi"/>
          <w:i/>
          <w:sz w:val="22"/>
          <w:szCs w:val="22"/>
        </w:rPr>
      </w:pPr>
    </w:p>
    <w:p w14:paraId="32B3BD6C" w14:textId="3476B8D1" w:rsidR="00C93402" w:rsidRDefault="00C93402" w:rsidP="007648D3">
      <w:pPr>
        <w:spacing w:line="276" w:lineRule="auto"/>
        <w:jc w:val="both"/>
        <w:rPr>
          <w:rFonts w:asciiTheme="minorHAnsi" w:hAnsiTheme="minorHAnsi" w:cstheme="minorHAnsi"/>
          <w:i/>
          <w:sz w:val="22"/>
          <w:szCs w:val="22"/>
        </w:rPr>
      </w:pPr>
    </w:p>
    <w:p w14:paraId="499D08EF" w14:textId="286C9EF4" w:rsidR="00C93402" w:rsidRDefault="00C93402" w:rsidP="007648D3">
      <w:pPr>
        <w:spacing w:line="276" w:lineRule="auto"/>
        <w:jc w:val="both"/>
        <w:rPr>
          <w:rFonts w:asciiTheme="minorHAnsi" w:hAnsiTheme="minorHAnsi" w:cstheme="minorHAnsi"/>
          <w:i/>
          <w:sz w:val="22"/>
          <w:szCs w:val="22"/>
        </w:rPr>
      </w:pPr>
    </w:p>
    <w:p w14:paraId="6A1AC038" w14:textId="1F4D0C6C" w:rsidR="00C93402" w:rsidRDefault="00C93402" w:rsidP="007648D3">
      <w:pPr>
        <w:spacing w:line="276" w:lineRule="auto"/>
        <w:jc w:val="both"/>
        <w:rPr>
          <w:rFonts w:asciiTheme="minorHAnsi" w:hAnsiTheme="minorHAnsi" w:cstheme="minorHAnsi"/>
          <w:i/>
          <w:sz w:val="22"/>
          <w:szCs w:val="22"/>
        </w:rPr>
      </w:pPr>
    </w:p>
    <w:p w14:paraId="69E24A2C" w14:textId="29446A01" w:rsidR="00C93402" w:rsidRDefault="00C93402" w:rsidP="007648D3">
      <w:pPr>
        <w:spacing w:line="276" w:lineRule="auto"/>
        <w:jc w:val="both"/>
        <w:rPr>
          <w:rFonts w:asciiTheme="minorHAnsi" w:hAnsiTheme="minorHAnsi" w:cstheme="minorHAnsi"/>
          <w:i/>
          <w:sz w:val="22"/>
          <w:szCs w:val="22"/>
        </w:rPr>
      </w:pPr>
    </w:p>
    <w:p w14:paraId="40A3710B" w14:textId="5934942D" w:rsidR="00C93402" w:rsidRDefault="00C93402" w:rsidP="007648D3">
      <w:pPr>
        <w:spacing w:line="276" w:lineRule="auto"/>
        <w:jc w:val="both"/>
        <w:rPr>
          <w:rFonts w:asciiTheme="minorHAnsi" w:hAnsiTheme="minorHAnsi" w:cstheme="minorHAnsi"/>
          <w:i/>
          <w:sz w:val="22"/>
          <w:szCs w:val="22"/>
        </w:rPr>
      </w:pPr>
    </w:p>
    <w:p w14:paraId="512572BD" w14:textId="24AFA82F" w:rsidR="00C93402" w:rsidRDefault="00C93402" w:rsidP="007648D3">
      <w:pPr>
        <w:spacing w:line="276" w:lineRule="auto"/>
        <w:jc w:val="both"/>
        <w:rPr>
          <w:rFonts w:asciiTheme="minorHAnsi" w:hAnsiTheme="minorHAnsi" w:cstheme="minorHAnsi"/>
          <w:i/>
          <w:sz w:val="22"/>
          <w:szCs w:val="22"/>
        </w:rPr>
      </w:pPr>
    </w:p>
    <w:p w14:paraId="01D3DFA8" w14:textId="3837D592" w:rsidR="00C93402" w:rsidRDefault="00C93402" w:rsidP="007648D3">
      <w:pPr>
        <w:spacing w:line="276" w:lineRule="auto"/>
        <w:jc w:val="both"/>
        <w:rPr>
          <w:rFonts w:asciiTheme="minorHAnsi" w:hAnsiTheme="minorHAnsi" w:cstheme="minorHAnsi"/>
          <w:i/>
          <w:sz w:val="22"/>
          <w:szCs w:val="22"/>
        </w:rPr>
      </w:pPr>
    </w:p>
    <w:p w14:paraId="51091BF4" w14:textId="65824F48" w:rsidR="00C93402" w:rsidRDefault="00C93402" w:rsidP="007648D3">
      <w:pPr>
        <w:spacing w:line="276" w:lineRule="auto"/>
        <w:jc w:val="both"/>
        <w:rPr>
          <w:rFonts w:asciiTheme="minorHAnsi" w:hAnsiTheme="minorHAnsi" w:cstheme="minorHAnsi"/>
          <w:i/>
          <w:sz w:val="22"/>
          <w:szCs w:val="22"/>
        </w:rPr>
      </w:pPr>
    </w:p>
    <w:p w14:paraId="53286FB9" w14:textId="5152DBA1" w:rsidR="00C93402" w:rsidRDefault="00C93402" w:rsidP="007648D3">
      <w:pPr>
        <w:spacing w:line="276" w:lineRule="auto"/>
        <w:jc w:val="both"/>
        <w:rPr>
          <w:rFonts w:asciiTheme="minorHAnsi" w:hAnsiTheme="minorHAnsi" w:cstheme="minorHAnsi"/>
          <w:i/>
          <w:sz w:val="22"/>
          <w:szCs w:val="22"/>
        </w:rPr>
      </w:pPr>
    </w:p>
    <w:p w14:paraId="72C09E01" w14:textId="627A897E" w:rsidR="00C93402" w:rsidRDefault="00C93402" w:rsidP="007648D3">
      <w:pPr>
        <w:spacing w:line="276" w:lineRule="auto"/>
        <w:jc w:val="both"/>
        <w:rPr>
          <w:rFonts w:asciiTheme="minorHAnsi" w:hAnsiTheme="minorHAnsi" w:cstheme="minorHAnsi"/>
          <w:i/>
          <w:sz w:val="22"/>
          <w:szCs w:val="22"/>
        </w:rPr>
      </w:pPr>
    </w:p>
    <w:p w14:paraId="11F98DCE" w14:textId="2DC1C1F2" w:rsidR="00C93402" w:rsidRDefault="00C93402" w:rsidP="007648D3">
      <w:pPr>
        <w:spacing w:line="276" w:lineRule="auto"/>
        <w:jc w:val="both"/>
        <w:rPr>
          <w:rFonts w:asciiTheme="minorHAnsi" w:hAnsiTheme="minorHAnsi" w:cstheme="minorHAnsi"/>
          <w:i/>
          <w:sz w:val="22"/>
          <w:szCs w:val="22"/>
        </w:rPr>
      </w:pPr>
    </w:p>
    <w:p w14:paraId="7D3A3DE6" w14:textId="3E658A5B" w:rsidR="00C93402" w:rsidRDefault="00C93402" w:rsidP="007648D3">
      <w:pPr>
        <w:spacing w:line="276" w:lineRule="auto"/>
        <w:jc w:val="both"/>
        <w:rPr>
          <w:rFonts w:asciiTheme="minorHAnsi" w:hAnsiTheme="minorHAnsi" w:cstheme="minorHAnsi"/>
          <w:i/>
          <w:sz w:val="22"/>
          <w:szCs w:val="22"/>
        </w:rPr>
      </w:pPr>
    </w:p>
    <w:p w14:paraId="58798AD1" w14:textId="49CF51E3" w:rsidR="00C93402" w:rsidRDefault="00C93402" w:rsidP="007648D3">
      <w:pPr>
        <w:spacing w:line="276" w:lineRule="auto"/>
        <w:jc w:val="both"/>
        <w:rPr>
          <w:rFonts w:asciiTheme="minorHAnsi" w:hAnsiTheme="minorHAnsi" w:cstheme="minorHAnsi"/>
          <w:i/>
          <w:sz w:val="22"/>
          <w:szCs w:val="22"/>
        </w:rPr>
      </w:pPr>
    </w:p>
    <w:p w14:paraId="318542C3" w14:textId="605F0FC0" w:rsidR="00C93402" w:rsidRDefault="00C93402" w:rsidP="007648D3">
      <w:pPr>
        <w:spacing w:line="276" w:lineRule="auto"/>
        <w:jc w:val="both"/>
        <w:rPr>
          <w:rFonts w:asciiTheme="minorHAnsi" w:hAnsiTheme="minorHAnsi" w:cstheme="minorHAnsi"/>
          <w:i/>
          <w:sz w:val="22"/>
          <w:szCs w:val="22"/>
        </w:rPr>
      </w:pPr>
    </w:p>
    <w:p w14:paraId="39EC1B95" w14:textId="31EAED02" w:rsidR="00C93402" w:rsidRDefault="00C93402" w:rsidP="007648D3">
      <w:pPr>
        <w:spacing w:line="276" w:lineRule="auto"/>
        <w:jc w:val="both"/>
        <w:rPr>
          <w:rFonts w:asciiTheme="minorHAnsi" w:hAnsiTheme="minorHAnsi" w:cstheme="minorHAnsi"/>
          <w:i/>
          <w:sz w:val="22"/>
          <w:szCs w:val="22"/>
        </w:rPr>
      </w:pPr>
    </w:p>
    <w:p w14:paraId="1C934351" w14:textId="588A28E1" w:rsidR="00C93402" w:rsidRDefault="00C93402" w:rsidP="007648D3">
      <w:pPr>
        <w:spacing w:line="276" w:lineRule="auto"/>
        <w:jc w:val="both"/>
        <w:rPr>
          <w:rFonts w:asciiTheme="minorHAnsi" w:hAnsiTheme="minorHAnsi" w:cstheme="minorHAnsi"/>
          <w:i/>
          <w:sz w:val="22"/>
          <w:szCs w:val="22"/>
        </w:rPr>
      </w:pPr>
    </w:p>
    <w:p w14:paraId="474F3141" w14:textId="44216B92" w:rsidR="00C93402" w:rsidRDefault="00C93402" w:rsidP="007648D3">
      <w:pPr>
        <w:spacing w:line="276" w:lineRule="auto"/>
        <w:jc w:val="both"/>
        <w:rPr>
          <w:rFonts w:asciiTheme="minorHAnsi" w:hAnsiTheme="minorHAnsi" w:cstheme="minorHAnsi"/>
          <w:i/>
          <w:sz w:val="22"/>
          <w:szCs w:val="22"/>
        </w:rPr>
      </w:pPr>
    </w:p>
    <w:p w14:paraId="51289B87" w14:textId="1DE35B91" w:rsidR="00C93402" w:rsidRDefault="00C93402" w:rsidP="007648D3">
      <w:pPr>
        <w:spacing w:line="276" w:lineRule="auto"/>
        <w:jc w:val="both"/>
        <w:rPr>
          <w:rFonts w:asciiTheme="minorHAnsi" w:hAnsiTheme="minorHAnsi" w:cstheme="minorHAnsi"/>
          <w:i/>
          <w:sz w:val="22"/>
          <w:szCs w:val="22"/>
        </w:rPr>
      </w:pPr>
    </w:p>
    <w:p w14:paraId="16180457" w14:textId="6477618C" w:rsidR="00C93402" w:rsidRDefault="00C93402" w:rsidP="00C93402">
      <w:pPr>
        <w:spacing w:after="200" w:line="276" w:lineRule="auto"/>
        <w:jc w:val="right"/>
        <w:rPr>
          <w:rFonts w:asciiTheme="minorHAnsi" w:eastAsia="Calibri" w:hAnsiTheme="minorHAnsi" w:cstheme="minorHAnsi"/>
          <w:b/>
          <w:iCs/>
          <w:sz w:val="22"/>
          <w:szCs w:val="22"/>
          <w:u w:val="single"/>
          <w:lang w:eastAsia="en-US"/>
        </w:rPr>
      </w:pPr>
      <w:r>
        <w:rPr>
          <w:rFonts w:asciiTheme="minorHAnsi" w:eastAsia="Calibri" w:hAnsiTheme="minorHAnsi" w:cstheme="minorHAnsi"/>
          <w:b/>
          <w:iCs/>
          <w:sz w:val="22"/>
          <w:szCs w:val="22"/>
          <w:u w:val="single"/>
          <w:lang w:eastAsia="en-US"/>
        </w:rPr>
        <w:t>APPENDIX 1</w:t>
      </w:r>
    </w:p>
    <w:p w14:paraId="31E2381F" w14:textId="1614FAFE" w:rsidR="00AC6667" w:rsidRPr="00A814CF" w:rsidRDefault="00CD4E87" w:rsidP="007648D3">
      <w:pPr>
        <w:spacing w:after="200" w:line="276" w:lineRule="auto"/>
        <w:jc w:val="both"/>
        <w:rPr>
          <w:rFonts w:asciiTheme="minorHAnsi" w:eastAsia="Calibri" w:hAnsiTheme="minorHAnsi" w:cstheme="minorHAnsi"/>
          <w:b/>
          <w:iCs/>
          <w:color w:val="FF0000"/>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r w:rsidR="00A814CF">
        <w:rPr>
          <w:rFonts w:asciiTheme="minorHAnsi" w:eastAsia="Calibri" w:hAnsiTheme="minorHAnsi" w:cstheme="minorHAnsi"/>
          <w:b/>
          <w:iCs/>
          <w:sz w:val="22"/>
          <w:szCs w:val="22"/>
          <w:u w:val="single"/>
          <w:lang w:eastAsia="en-US"/>
        </w:rPr>
        <w:t xml:space="preserve"> – </w:t>
      </w:r>
      <w:r w:rsidR="00A814CF" w:rsidRPr="00A814CF">
        <w:rPr>
          <w:rFonts w:asciiTheme="minorHAnsi" w:eastAsia="Calibri" w:hAnsiTheme="minorHAnsi" w:cstheme="minorHAnsi"/>
          <w:b/>
          <w:iCs/>
          <w:color w:val="FF0000"/>
          <w:sz w:val="22"/>
          <w:szCs w:val="22"/>
          <w:u w:val="single"/>
          <w:lang w:eastAsia="en-US"/>
        </w:rPr>
        <w:t>NOT TO BE INCLUDED IN PUBLIC VERSION OF THE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however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9"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20"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1"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2"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 xml:space="preserve">or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gender, or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pregnant persons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people for a job based on gender stereotyping 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New or established employees who are dismissed</w:t>
      </w:r>
      <w:r w:rsidRPr="007648D3">
        <w:rPr>
          <w:rStyle w:val="normaltextrun"/>
          <w:rFonts w:asciiTheme="minorHAnsi" w:hAnsiTheme="minorHAnsi" w:cstheme="minorHAnsi"/>
          <w:sz w:val="22"/>
          <w:szCs w:val="22"/>
        </w:rPr>
        <w:t xml:space="preserve">, or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lastRenderedPageBreak/>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representatives are expected to uphold the values of the Dignity at Work Policy</w:t>
      </w:r>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lastRenderedPageBreak/>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lastRenderedPageBreak/>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cancell</w:t>
      </w:r>
      <w:r w:rsidRPr="007648D3">
        <w:rPr>
          <w:rStyle w:val="normaltextrun"/>
          <w:rFonts w:asciiTheme="minorHAnsi" w:hAnsiTheme="minorHAnsi" w:cstheme="minorHAnsi"/>
          <w:sz w:val="22"/>
          <w:szCs w:val="22"/>
        </w:rPr>
        <w:t>ing</w:t>
      </w:r>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be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w:t>
      </w:r>
      <w:r>
        <w:rPr>
          <w:rStyle w:val="eop"/>
          <w:rFonts w:asciiTheme="minorHAnsi" w:eastAsiaTheme="majorEastAsia" w:hAnsiTheme="minorHAnsi" w:cstheme="minorBidi"/>
          <w:sz w:val="22"/>
          <w:szCs w:val="22"/>
        </w:rPr>
        <w:lastRenderedPageBreak/>
        <w:t xml:space="preserve">determine whether the allegations can be addressed by the council, or require exploration of the councillors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2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8882" w14:textId="77777777" w:rsidR="001F27E9" w:rsidRDefault="001F27E9" w:rsidP="00081D91">
      <w:r>
        <w:separator/>
      </w:r>
    </w:p>
  </w:endnote>
  <w:endnote w:type="continuationSeparator" w:id="0">
    <w:p w14:paraId="6E93BC21" w14:textId="77777777" w:rsidR="001F27E9" w:rsidRDefault="001F27E9" w:rsidP="00081D91">
      <w:r>
        <w:continuationSeparator/>
      </w:r>
    </w:p>
  </w:endnote>
  <w:endnote w:type="continuationNotice" w:id="1">
    <w:p w14:paraId="3DFA2178" w14:textId="77777777" w:rsidR="001F27E9" w:rsidRDefault="001F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635B9" w14:textId="77777777" w:rsidR="001F27E9" w:rsidRDefault="001F27E9" w:rsidP="00081D91">
      <w:r>
        <w:separator/>
      </w:r>
    </w:p>
  </w:footnote>
  <w:footnote w:type="continuationSeparator" w:id="0">
    <w:p w14:paraId="6A9509A9" w14:textId="77777777" w:rsidR="001F27E9" w:rsidRDefault="001F27E9" w:rsidP="00081D91">
      <w:r>
        <w:continuationSeparator/>
      </w:r>
    </w:p>
  </w:footnote>
  <w:footnote w:type="continuationNotice" w:id="1">
    <w:p w14:paraId="122B43E0" w14:textId="77777777" w:rsidR="001F27E9" w:rsidRDefault="001F27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858851">
    <w:abstractNumId w:val="7"/>
  </w:num>
  <w:num w:numId="2" w16cid:durableId="1847164577">
    <w:abstractNumId w:val="17"/>
  </w:num>
  <w:num w:numId="3" w16cid:durableId="455149216">
    <w:abstractNumId w:val="8"/>
  </w:num>
  <w:num w:numId="4" w16cid:durableId="1718775956">
    <w:abstractNumId w:val="4"/>
  </w:num>
  <w:num w:numId="5" w16cid:durableId="1726683751">
    <w:abstractNumId w:val="1"/>
  </w:num>
  <w:num w:numId="6" w16cid:durableId="1503158878">
    <w:abstractNumId w:val="18"/>
  </w:num>
  <w:num w:numId="7" w16cid:durableId="581570450">
    <w:abstractNumId w:val="13"/>
  </w:num>
  <w:num w:numId="8" w16cid:durableId="2070221742">
    <w:abstractNumId w:val="15"/>
  </w:num>
  <w:num w:numId="9" w16cid:durableId="543907543">
    <w:abstractNumId w:val="20"/>
  </w:num>
  <w:num w:numId="10" w16cid:durableId="959607417">
    <w:abstractNumId w:val="12"/>
  </w:num>
  <w:num w:numId="11" w16cid:durableId="1464736282">
    <w:abstractNumId w:val="21"/>
  </w:num>
  <w:num w:numId="12" w16cid:durableId="58789530">
    <w:abstractNumId w:val="0"/>
  </w:num>
  <w:num w:numId="13" w16cid:durableId="1508137825">
    <w:abstractNumId w:val="9"/>
  </w:num>
  <w:num w:numId="14" w16cid:durableId="1761871559">
    <w:abstractNumId w:val="6"/>
  </w:num>
  <w:num w:numId="15" w16cid:durableId="1445075674">
    <w:abstractNumId w:val="5"/>
  </w:num>
  <w:num w:numId="16" w16cid:durableId="866603024">
    <w:abstractNumId w:val="11"/>
  </w:num>
  <w:num w:numId="17" w16cid:durableId="1390375402">
    <w:abstractNumId w:val="2"/>
  </w:num>
  <w:num w:numId="18" w16cid:durableId="994453490">
    <w:abstractNumId w:val="16"/>
  </w:num>
  <w:num w:numId="19" w16cid:durableId="1546140450">
    <w:abstractNumId w:val="22"/>
  </w:num>
  <w:num w:numId="20" w16cid:durableId="1353805270">
    <w:abstractNumId w:val="14"/>
  </w:num>
  <w:num w:numId="21" w16cid:durableId="924607347">
    <w:abstractNumId w:val="19"/>
  </w:num>
  <w:num w:numId="22" w16cid:durableId="785318812">
    <w:abstractNumId w:val="3"/>
  </w:num>
  <w:num w:numId="23" w16cid:durableId="648291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215BF"/>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271E7"/>
    <w:rsid w:val="0013505C"/>
    <w:rsid w:val="001416BA"/>
    <w:rsid w:val="00141902"/>
    <w:rsid w:val="00141E55"/>
    <w:rsid w:val="00143BEC"/>
    <w:rsid w:val="001523FD"/>
    <w:rsid w:val="00163CDE"/>
    <w:rsid w:val="00170CB8"/>
    <w:rsid w:val="0018411D"/>
    <w:rsid w:val="00186978"/>
    <w:rsid w:val="001913C0"/>
    <w:rsid w:val="001976A0"/>
    <w:rsid w:val="001A702E"/>
    <w:rsid w:val="001B2B64"/>
    <w:rsid w:val="001B6A87"/>
    <w:rsid w:val="001F23D3"/>
    <w:rsid w:val="001F27E9"/>
    <w:rsid w:val="0020179E"/>
    <w:rsid w:val="00203284"/>
    <w:rsid w:val="00203C20"/>
    <w:rsid w:val="00226F95"/>
    <w:rsid w:val="00234410"/>
    <w:rsid w:val="00235F2F"/>
    <w:rsid w:val="00242101"/>
    <w:rsid w:val="002463F7"/>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11D03"/>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07493"/>
    <w:rsid w:val="00541B37"/>
    <w:rsid w:val="00550613"/>
    <w:rsid w:val="005573E7"/>
    <w:rsid w:val="00557C39"/>
    <w:rsid w:val="00562D24"/>
    <w:rsid w:val="00564F66"/>
    <w:rsid w:val="00567F79"/>
    <w:rsid w:val="005731F9"/>
    <w:rsid w:val="00573910"/>
    <w:rsid w:val="005749AB"/>
    <w:rsid w:val="005753FA"/>
    <w:rsid w:val="005A04F0"/>
    <w:rsid w:val="005A552B"/>
    <w:rsid w:val="005B1A63"/>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0C21"/>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3474"/>
    <w:rsid w:val="008B524F"/>
    <w:rsid w:val="008C431C"/>
    <w:rsid w:val="008C4F61"/>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814CF"/>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07831"/>
    <w:rsid w:val="00B44B76"/>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3402"/>
    <w:rsid w:val="00C95673"/>
    <w:rsid w:val="00C95D66"/>
    <w:rsid w:val="00C9727C"/>
    <w:rsid w:val="00CA61E2"/>
    <w:rsid w:val="00CA699A"/>
    <w:rsid w:val="00CC1A2D"/>
    <w:rsid w:val="00CC5CCB"/>
    <w:rsid w:val="00CD338D"/>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B4722"/>
    <w:rsid w:val="00DC7A71"/>
    <w:rsid w:val="00DD4469"/>
    <w:rsid w:val="00DE16A8"/>
    <w:rsid w:val="00DE36B5"/>
    <w:rsid w:val="00DF3EC1"/>
    <w:rsid w:val="00E201E7"/>
    <w:rsid w:val="00E30B8F"/>
    <w:rsid w:val="00E32E2B"/>
    <w:rsid w:val="00E34CC7"/>
    <w:rsid w:val="00E35B93"/>
    <w:rsid w:val="00E417C5"/>
    <w:rsid w:val="00E47F5F"/>
    <w:rsid w:val="00E52763"/>
    <w:rsid w:val="00E6306D"/>
    <w:rsid w:val="00E906EF"/>
    <w:rsid w:val="00E9189B"/>
    <w:rsid w:val="00EA2190"/>
    <w:rsid w:val="00EB0623"/>
    <w:rsid w:val="00EB41C5"/>
    <w:rsid w:val="00EC2302"/>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cc.co.uk/news-publications/civility-respect-pledge/"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xperthr.co.uk/glossary/sexual-orientation/150057/" TargetMode="External"/><Relationship Id="rId7" Type="http://schemas.openxmlformats.org/officeDocument/2006/relationships/webSettings" Target="webSettings.xml"/><Relationship Id="rId12" Type="http://schemas.openxmlformats.org/officeDocument/2006/relationships/hyperlink" Target="https://www.nalc.gov.uk/respect"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xperthr.co.uk/glossary/gender-reassignment/1500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xperthr.co.uk/glossary/disability/1500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s://www.xperthr.co.uk/glossary/religion-or-belief/150058/"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5F42E0B30F14BBFDD2EC9CF90DD20" ma:contentTypeVersion="18" ma:contentTypeDescription="Create a new document." ma:contentTypeScope="" ma:versionID="f9ff47e6946d49b1bdcd0c2899ede3f0">
  <xsd:schema xmlns:xsd="http://www.w3.org/2001/XMLSchema" xmlns:xs="http://www.w3.org/2001/XMLSchema" xmlns:p="http://schemas.microsoft.com/office/2006/metadata/properties" xmlns:ns2="061c109f-3cb2-421c-87f6-d0acfcf765ad" xmlns:ns3="14c8918b-f5df-4f68-90c5-977030a51631" targetNamespace="http://schemas.microsoft.com/office/2006/metadata/properties" ma:root="true" ma:fieldsID="1c710c2ee797119e615c8724e4c0d3c1" ns2:_="" ns3:_="">
    <xsd:import namespace="061c109f-3cb2-421c-87f6-d0acfcf765ad"/>
    <xsd:import namespace="14c8918b-f5df-4f68-90c5-977030a51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109f-3cb2-421c-87f6-d0acfcf76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a03bd-4d7b-4d8c-8434-5366f513ba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918b-f5df-4f68-90c5-977030a51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cabab4-da79-4a06-927e-ba55a67922da}" ma:internalName="TaxCatchAll" ma:showField="CatchAllData" ma:web="14c8918b-f5df-4f68-90c5-977030a51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1c109f-3cb2-421c-87f6-d0acfcf765ad">
      <Terms xmlns="http://schemas.microsoft.com/office/infopath/2007/PartnerControls"/>
    </lcf76f155ced4ddcb4097134ff3c332f>
    <TaxCatchAll xmlns="14c8918b-f5df-4f68-90c5-977030a516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72982-7C78-4D22-807B-FD2CA0197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109f-3cb2-421c-87f6-d0acfcf765ad"/>
    <ds:schemaRef ds:uri="14c8918b-f5df-4f68-90c5-977030a51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061c109f-3cb2-421c-87f6-d0acfcf765ad"/>
    <ds:schemaRef ds:uri="14c8918b-f5df-4f68-90c5-977030a51631"/>
  </ds:schemaRefs>
</ds:datastoreItem>
</file>

<file path=customXml/itemProps3.xml><?xml version="1.0" encoding="utf-8"?>
<ds:datastoreItem xmlns:ds="http://schemas.openxmlformats.org/officeDocument/2006/customXml" ds:itemID="{4A08939A-FF5D-4206-BCEC-76DDF359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Clerk</cp:lastModifiedBy>
  <cp:revision>6</cp:revision>
  <cp:lastPrinted>2022-05-30T08:08:00Z</cp:lastPrinted>
  <dcterms:created xsi:type="dcterms:W3CDTF">2023-08-01T14:30:00Z</dcterms:created>
  <dcterms:modified xsi:type="dcterms:W3CDTF">2024-09-19T18:24:00Z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